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24" w:rsidRPr="007B7485" w:rsidRDefault="006D5824" w:rsidP="003B34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360" w:lineRule="auto"/>
        <w:ind w:left="0"/>
        <w:jc w:val="both"/>
        <w:rPr>
          <w:rFonts w:ascii="Thibus02STru" w:hAnsi="Thibus02STru" w:cs="Iskoola Pota"/>
          <w:b/>
          <w:bCs/>
          <w:lang w:bidi="si-LK"/>
        </w:rPr>
      </w:pPr>
    </w:p>
    <w:p w:rsidR="006D5824" w:rsidRDefault="006D5824" w:rsidP="003B34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360" w:lineRule="auto"/>
        <w:ind w:left="0"/>
        <w:jc w:val="both"/>
        <w:rPr>
          <w:rFonts w:ascii="Thibus02STru" w:hAnsi="Thibus02STru"/>
          <w:b/>
          <w:bCs/>
          <w:lang w:bidi="si-LK"/>
        </w:rPr>
      </w:pPr>
    </w:p>
    <w:p w:rsidR="006D5824" w:rsidRPr="00A97550" w:rsidRDefault="006D5824" w:rsidP="003B34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360" w:lineRule="auto"/>
        <w:ind w:left="0"/>
        <w:jc w:val="both"/>
        <w:rPr>
          <w:rFonts w:ascii="Thibus02STru" w:hAnsi="Thibus02STru"/>
          <w:b/>
          <w:bCs/>
          <w:sz w:val="16"/>
          <w:szCs w:val="16"/>
          <w:lang w:bidi="si-LK"/>
        </w:rPr>
      </w:pPr>
    </w:p>
    <w:p w:rsidR="00A97550" w:rsidRPr="00AA66F0" w:rsidRDefault="00A97550" w:rsidP="003B34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360" w:lineRule="auto"/>
        <w:ind w:left="0"/>
        <w:jc w:val="both"/>
        <w:rPr>
          <w:rFonts w:ascii="Thibus02STru" w:hAnsi="Thibus02STru"/>
          <w:b/>
          <w:bCs/>
          <w:sz w:val="2"/>
          <w:szCs w:val="2"/>
          <w:lang w:bidi="si-LK"/>
        </w:rPr>
      </w:pPr>
    </w:p>
    <w:p w:rsidR="00A97550" w:rsidRDefault="00A97550" w:rsidP="003B34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360" w:lineRule="auto"/>
        <w:ind w:left="0"/>
        <w:jc w:val="both"/>
        <w:rPr>
          <w:rFonts w:ascii="Thibus02STru" w:hAnsi="Thibus02STru"/>
          <w:b/>
          <w:bCs/>
          <w:lang w:bidi="si-LK"/>
        </w:rPr>
      </w:pPr>
    </w:p>
    <w:p w:rsidR="00A97550" w:rsidRPr="00FB4E02" w:rsidRDefault="00FB4E02" w:rsidP="003B34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360" w:lineRule="auto"/>
        <w:ind w:left="0"/>
        <w:jc w:val="both"/>
        <w:rPr>
          <w:rFonts w:ascii="Thibus02STru" w:hAnsi="Thibus02STru" w:cs="Iskoola Pota"/>
          <w:b/>
          <w:bCs/>
          <w:lang w:bidi="si-LK"/>
        </w:rPr>
      </w:pPr>
      <w:r>
        <w:rPr>
          <w:rFonts w:ascii="Thibus02STru" w:hAnsi="Thibus02STru" w:cs="Iskoola Pota" w:hint="cs"/>
          <w:b/>
          <w:bCs/>
          <w:cs/>
          <w:lang w:bidi="si-LK"/>
        </w:rPr>
        <w:t xml:space="preserve"> </w:t>
      </w:r>
      <w:r w:rsidR="008B1AB1">
        <w:rPr>
          <w:rFonts w:ascii="Thibus02STru" w:hAnsi="Thibus02STru" w:cs="Iskoola Pota" w:hint="cs"/>
          <w:b/>
          <w:bCs/>
          <w:cs/>
          <w:lang w:bidi="si-LK"/>
        </w:rPr>
        <w:t xml:space="preserve">  </w:t>
      </w:r>
    </w:p>
    <w:p w:rsidR="006D5824" w:rsidRDefault="006D5824" w:rsidP="003B34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360" w:lineRule="auto"/>
        <w:ind w:left="0"/>
        <w:jc w:val="both"/>
        <w:rPr>
          <w:rFonts w:ascii="Thibus02STru" w:hAnsi="Thibus02STru"/>
          <w:b/>
          <w:bCs/>
          <w:lang w:bidi="si-LK"/>
        </w:rPr>
      </w:pPr>
    </w:p>
    <w:p w:rsidR="003B349E" w:rsidRPr="007B7485" w:rsidRDefault="003B349E" w:rsidP="00AA66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left="0" w:right="-810"/>
        <w:jc w:val="both"/>
        <w:rPr>
          <w:rFonts w:ascii="Thibus02STru" w:hAnsi="Thibus02STru" w:cs="Iskoola Pota"/>
          <w:b/>
          <w:bCs/>
          <w:lang w:bidi="si-LK"/>
        </w:rPr>
      </w:pPr>
      <w:r>
        <w:rPr>
          <w:rFonts w:ascii="Thibus02STru" w:hAnsi="Thibus02STru" w:hint="cs"/>
          <w:b/>
          <w:bCs/>
          <w:cs/>
          <w:lang w:bidi="si-LK"/>
        </w:rPr>
        <w:t xml:space="preserve">  </w:t>
      </w:r>
      <w:r w:rsidR="00AA66F0">
        <w:rPr>
          <w:rFonts w:ascii="Thibus02STru" w:hAnsi="Thibus02STru"/>
          <w:b/>
          <w:bCs/>
          <w:lang w:bidi="si-LK"/>
        </w:rPr>
        <w:t xml:space="preserve">              </w:t>
      </w:r>
      <w:r>
        <w:rPr>
          <w:rFonts w:ascii="Thibus02STru" w:hAnsi="Thibus02STru" w:hint="cs"/>
          <w:b/>
          <w:bCs/>
          <w:cs/>
          <w:lang w:bidi="si-LK"/>
        </w:rPr>
        <w:t xml:space="preserve"> </w:t>
      </w:r>
      <w:r w:rsidRPr="00CC3EE1">
        <w:rPr>
          <w:rFonts w:ascii="Thibus02STru" w:hAnsi="Thibus02STru"/>
          <w:b/>
          <w:bCs/>
        </w:rPr>
        <w:t>TR/2/12/VRC/E.B.</w:t>
      </w:r>
      <w:r w:rsidRPr="00CC3EE1">
        <w:rPr>
          <w:rFonts w:ascii="Thibus02STru" w:hAnsi="Thibus02STru"/>
          <w:b/>
          <w:bCs/>
        </w:rPr>
        <w:tab/>
      </w:r>
      <w:r w:rsidRPr="00CC3EE1">
        <w:rPr>
          <w:rFonts w:ascii="Thibus02STru" w:hAnsi="Thibus02STru"/>
          <w:b/>
          <w:bCs/>
        </w:rPr>
        <w:tab/>
      </w:r>
      <w:r w:rsidRPr="00CC3EE1">
        <w:rPr>
          <w:rFonts w:ascii="Thibus02STru" w:hAnsi="Thibus02STru"/>
          <w:b/>
          <w:bCs/>
        </w:rPr>
        <w:tab/>
      </w:r>
      <w:r w:rsidRPr="00CC3EE1">
        <w:rPr>
          <w:rFonts w:ascii="Thibus02STru" w:hAnsi="Thibus02STru"/>
          <w:b/>
          <w:bCs/>
        </w:rPr>
        <w:tab/>
      </w:r>
      <w:r w:rsidRPr="00CC3EE1">
        <w:rPr>
          <w:rFonts w:ascii="Thibus02STru" w:hAnsi="Thibus02STru"/>
          <w:b/>
          <w:bCs/>
        </w:rPr>
        <w:tab/>
      </w:r>
      <w:r w:rsidRPr="00CC3EE1">
        <w:rPr>
          <w:rFonts w:ascii="Thibus02STru" w:hAnsi="Thibus02STru"/>
          <w:b/>
          <w:bCs/>
        </w:rPr>
        <w:tab/>
      </w:r>
      <w:r w:rsidRPr="00CC3EE1">
        <w:rPr>
          <w:rFonts w:ascii="Thibus02STru" w:hAnsi="Thibus02STru"/>
          <w:b/>
          <w:bCs/>
        </w:rPr>
        <w:tab/>
      </w:r>
      <w:r w:rsidRPr="00CC3EE1">
        <w:rPr>
          <w:rFonts w:ascii="Thibus02STru" w:hAnsi="Thibus02STru"/>
          <w:b/>
          <w:bCs/>
        </w:rPr>
        <w:tab/>
        <w:t xml:space="preserve">  </w:t>
      </w:r>
      <w:r w:rsidR="00AA66F0">
        <w:rPr>
          <w:rFonts w:ascii="Thibus02STru" w:hAnsi="Thibus02STru"/>
          <w:b/>
          <w:bCs/>
        </w:rPr>
        <w:t xml:space="preserve">    </w:t>
      </w:r>
      <w:r w:rsidR="006D5824">
        <w:rPr>
          <w:rFonts w:ascii="Thibus02STru" w:hAnsi="Thibus02STru" w:hint="cs"/>
          <w:b/>
          <w:bCs/>
          <w:cs/>
          <w:lang w:bidi="si-LK"/>
        </w:rPr>
        <w:t>201</w:t>
      </w:r>
      <w:r w:rsidR="006D5824">
        <w:rPr>
          <w:rFonts w:ascii="Thibus02STru" w:hAnsi="Thibus02STru"/>
          <w:b/>
          <w:bCs/>
          <w:lang w:bidi="si-LK"/>
        </w:rPr>
        <w:t>8</w:t>
      </w:r>
      <w:r w:rsidR="006D5824">
        <w:rPr>
          <w:rFonts w:ascii="Thibus02STru" w:hAnsi="Thibus02STru" w:hint="cs"/>
          <w:b/>
          <w:bCs/>
          <w:cs/>
          <w:lang w:bidi="si-LK"/>
        </w:rPr>
        <w:t>.</w:t>
      </w:r>
      <w:r w:rsidR="007B7485">
        <w:rPr>
          <w:rFonts w:ascii="Thibus02STru" w:hAnsi="Thibus02STru"/>
          <w:b/>
          <w:bCs/>
          <w:lang w:bidi="si-LK"/>
        </w:rPr>
        <w:t>1</w:t>
      </w:r>
      <w:r w:rsidR="007B7485">
        <w:rPr>
          <w:rFonts w:ascii="Thibus02STru" w:hAnsi="Thibus02STru" w:cs="Iskoola Pota" w:hint="cs"/>
          <w:b/>
          <w:bCs/>
          <w:cs/>
          <w:lang w:bidi="si-LK"/>
        </w:rPr>
        <w:t>2.</w:t>
      </w:r>
    </w:p>
    <w:p w:rsidR="003B349E" w:rsidRDefault="003B349E" w:rsidP="003B349E">
      <w:pPr>
        <w:spacing w:after="0" w:line="360" w:lineRule="auto"/>
        <w:jc w:val="both"/>
        <w:rPr>
          <w:rFonts w:ascii="Thibus02STru" w:hAnsi="Thibus02STru"/>
          <w:lang w:bidi="si-LK"/>
        </w:rPr>
      </w:pPr>
    </w:p>
    <w:p w:rsidR="003B349E" w:rsidRDefault="003B349E" w:rsidP="003B349E">
      <w:pPr>
        <w:spacing w:after="0" w:line="360" w:lineRule="auto"/>
        <w:jc w:val="both"/>
        <w:rPr>
          <w:rFonts w:ascii="Thibus02STru" w:hAnsi="Thibus02STru"/>
          <w:b/>
          <w:bCs/>
        </w:rPr>
      </w:pPr>
    </w:p>
    <w:p w:rsidR="00A97550" w:rsidRPr="00CC3EE1" w:rsidRDefault="00A97550" w:rsidP="003B349E">
      <w:pPr>
        <w:spacing w:after="0" w:line="360" w:lineRule="auto"/>
        <w:jc w:val="both"/>
        <w:rPr>
          <w:rFonts w:ascii="Thibus02STru" w:hAnsi="Thibus02STru"/>
          <w:b/>
          <w:bCs/>
        </w:rPr>
      </w:pPr>
    </w:p>
    <w:p w:rsidR="003B349E" w:rsidRPr="00CC3EE1" w:rsidRDefault="003B349E" w:rsidP="003B349E">
      <w:pPr>
        <w:spacing w:after="0" w:line="360" w:lineRule="auto"/>
        <w:jc w:val="both"/>
        <w:rPr>
          <w:rFonts w:ascii="Thibus02STru" w:hAnsi="Thibus02STru"/>
          <w:b/>
          <w:bCs/>
          <w:cs/>
          <w:lang w:bidi="si-LK"/>
        </w:rPr>
      </w:pPr>
      <w:r w:rsidRPr="00CC3EE1">
        <w:rPr>
          <w:rFonts w:ascii="Thibus02STru" w:hAnsi="Thibus02STru" w:cs="Iskoola Pota" w:hint="cs"/>
          <w:b/>
          <w:bCs/>
          <w:cs/>
          <w:lang w:bidi="si-LK"/>
        </w:rPr>
        <w:t>ප්‍රදේශිය ලේකම්</w:t>
      </w:r>
      <w:r w:rsidRPr="00CC3EE1">
        <w:rPr>
          <w:rFonts w:ascii="Thibus02STru" w:hAnsi="Thibus02STru" w:hint="cs"/>
          <w:b/>
          <w:bCs/>
          <w:cs/>
          <w:lang w:bidi="si-LK"/>
        </w:rPr>
        <w:t>,</w:t>
      </w:r>
    </w:p>
    <w:p w:rsidR="003B349E" w:rsidRPr="00CC3EE1" w:rsidRDefault="003B349E" w:rsidP="003B349E">
      <w:pPr>
        <w:spacing w:after="0" w:line="360" w:lineRule="auto"/>
        <w:jc w:val="both"/>
        <w:rPr>
          <w:rFonts w:ascii="Thibus02STru" w:hAnsi="Thibus02STru"/>
        </w:rPr>
      </w:pPr>
      <w:r w:rsidRPr="00CC3EE1">
        <w:rPr>
          <w:rFonts w:ascii="Times New Roman" w:hAnsi="Times New Roman" w:cs="Times New Roman"/>
        </w:rPr>
        <w:t>……………………………</w:t>
      </w:r>
      <w:r w:rsidRPr="00CC3EE1">
        <w:rPr>
          <w:rFonts w:ascii="Thibus02STru" w:hAnsi="Thibus02STru"/>
        </w:rPr>
        <w:t>..</w:t>
      </w:r>
    </w:p>
    <w:p w:rsidR="003B349E" w:rsidRPr="00CC3EE1" w:rsidRDefault="003B349E" w:rsidP="003B349E">
      <w:pPr>
        <w:spacing w:after="0" w:line="360" w:lineRule="auto"/>
        <w:jc w:val="both"/>
        <w:rPr>
          <w:rFonts w:ascii="Thibus02STru" w:hAnsi="Thibus02STru"/>
        </w:rPr>
      </w:pPr>
    </w:p>
    <w:p w:rsidR="003B349E" w:rsidRPr="00CC3EE1" w:rsidRDefault="003B349E" w:rsidP="003B349E">
      <w:pPr>
        <w:spacing w:after="0" w:line="360" w:lineRule="auto"/>
        <w:jc w:val="both"/>
        <w:rPr>
          <w:rFonts w:ascii="Thibus02STru" w:hAnsi="Thibus02STru"/>
        </w:rPr>
      </w:pPr>
    </w:p>
    <w:p w:rsidR="003B349E" w:rsidRPr="009D2324" w:rsidRDefault="003B349E" w:rsidP="003B349E">
      <w:pPr>
        <w:spacing w:after="0" w:line="360" w:lineRule="auto"/>
        <w:jc w:val="both"/>
        <w:rPr>
          <w:rFonts w:ascii="Thibus02STru" w:hAnsi="Thibus02STru" w:cs="Iskoola Pota"/>
          <w:b/>
          <w:bCs/>
          <w:u w:val="single"/>
          <w:lang w:bidi="si-LK"/>
        </w:rPr>
      </w:pPr>
      <w:r w:rsidRPr="00CC3EE1">
        <w:rPr>
          <w:rFonts w:ascii="Thibus02STru" w:hAnsi="Thibus02STru" w:cs="Iskoola Pota" w:hint="cs"/>
          <w:b/>
          <w:bCs/>
          <w:u w:val="single"/>
          <w:cs/>
          <w:lang w:bidi="si-LK"/>
        </w:rPr>
        <w:t>කාර්යක්ෂමතා කඩඉම් පරීක්ෂණය</w:t>
      </w:r>
      <w:r>
        <w:rPr>
          <w:rFonts w:ascii="Thibus02STru" w:hAnsi="Thibus02STru" w:hint="cs"/>
          <w:b/>
          <w:bCs/>
          <w:u w:val="single"/>
          <w:cs/>
          <w:lang w:bidi="si-LK"/>
        </w:rPr>
        <w:t xml:space="preserve"> -</w:t>
      </w:r>
      <w:r w:rsidR="009D2324">
        <w:rPr>
          <w:rFonts w:ascii="Thibus02STru" w:hAnsi="Thibus02STru" w:hint="cs"/>
          <w:b/>
          <w:bCs/>
          <w:u w:val="single"/>
          <w:cs/>
          <w:lang w:bidi="si-LK"/>
        </w:rPr>
        <w:t xml:space="preserve"> 201</w:t>
      </w:r>
      <w:r w:rsidR="009D2324">
        <w:rPr>
          <w:rFonts w:ascii="Thibus02STru" w:hAnsi="Thibus02STru" w:cs="Iskoola Pota" w:hint="cs"/>
          <w:b/>
          <w:bCs/>
          <w:u w:val="single"/>
          <w:cs/>
          <w:lang w:bidi="si-LK"/>
        </w:rPr>
        <w:t>8</w:t>
      </w:r>
    </w:p>
    <w:p w:rsidR="003B349E" w:rsidRDefault="003B349E" w:rsidP="003B349E">
      <w:pPr>
        <w:spacing w:after="0" w:line="360" w:lineRule="auto"/>
        <w:jc w:val="both"/>
        <w:rPr>
          <w:rFonts w:ascii="Thibus02STru" w:hAnsi="Thibus02STru"/>
          <w:b/>
          <w:bCs/>
          <w:u w:val="single"/>
          <w:lang w:bidi="si-LK"/>
        </w:rPr>
      </w:pPr>
      <w:r w:rsidRPr="00CC3EE1">
        <w:rPr>
          <w:rFonts w:ascii="Thibus02STru" w:hAnsi="Thibus02STru" w:cs="Iskoola Pota" w:hint="cs"/>
          <w:b/>
          <w:bCs/>
          <w:u w:val="single"/>
          <w:cs/>
          <w:lang w:bidi="si-LK"/>
        </w:rPr>
        <w:t>පරිගණක දත්ත සටහන් ක්‍රියාකරු හා ක්ෂේත්‍ර සම්බන්ධිකාරක</w:t>
      </w:r>
    </w:p>
    <w:p w:rsidR="003B349E" w:rsidRPr="00CC3EE1" w:rsidRDefault="003B349E" w:rsidP="003B349E">
      <w:pPr>
        <w:spacing w:after="0" w:line="360" w:lineRule="auto"/>
        <w:jc w:val="both"/>
        <w:rPr>
          <w:rFonts w:ascii="Thibus02STru" w:hAnsi="Thibus02STru"/>
          <w:b/>
          <w:bCs/>
          <w:u w:val="single"/>
          <w:lang w:bidi="si-LK"/>
        </w:rPr>
      </w:pPr>
    </w:p>
    <w:p w:rsidR="003B349E" w:rsidRDefault="003B349E" w:rsidP="003B349E">
      <w:pPr>
        <w:spacing w:after="0" w:line="360" w:lineRule="auto"/>
        <w:jc w:val="both"/>
        <w:rPr>
          <w:rFonts w:ascii="Thibus02STru" w:hAnsi="Thibus02STru"/>
          <w:lang w:bidi="si-LK"/>
        </w:rPr>
      </w:pPr>
      <w:r w:rsidRPr="00CC3EE1">
        <w:rPr>
          <w:rFonts w:ascii="Thibus02STru" w:hAnsi="Thibus02STru" w:cs="Iskoola Pota" w:hint="cs"/>
          <w:cs/>
          <w:lang w:bidi="si-LK"/>
        </w:rPr>
        <w:t xml:space="preserve">මෙම අමාත්‍යාංශය යටතේ </w:t>
      </w:r>
      <w:r>
        <w:rPr>
          <w:rFonts w:ascii="Thibus02STru" w:hAnsi="Thibus02STru" w:cs="Iskoola Pota" w:hint="cs"/>
          <w:cs/>
          <w:lang w:bidi="si-LK"/>
        </w:rPr>
        <w:t xml:space="preserve">ක්‍රියාත්මක වන විදාතා සම්පත් මධ්‍යස්ථානයන්හි </w:t>
      </w:r>
      <w:r w:rsidRPr="00CC3EE1">
        <w:rPr>
          <w:rFonts w:ascii="Thibus02STru" w:hAnsi="Thibus02STru" w:cs="Iskoola Pota" w:hint="cs"/>
          <w:cs/>
          <w:lang w:bidi="si-LK"/>
        </w:rPr>
        <w:t xml:space="preserve">සේවයේ නියුතු පරිගණක දත්ත සටහන් ක්‍රියාකරු හා ක්ෂේත්‍ර සම්බන්ධිකාරක තනතුරුවල ස්ථිර පත්වීම් ලබා ඇති නිලධාරින්ට අදාල පළමු කාර්යක්ෂමතා කඩඉම් පරීක්ෂණය </w:t>
      </w:r>
      <w:r w:rsidR="009D2324">
        <w:rPr>
          <w:rFonts w:ascii="Thibus02STru" w:hAnsi="Thibus02STru" w:hint="cs"/>
          <w:cs/>
          <w:lang w:bidi="si-LK"/>
        </w:rPr>
        <w:t>201</w:t>
      </w:r>
      <w:r w:rsidR="009D2324">
        <w:rPr>
          <w:rFonts w:ascii="Thibus02STru" w:hAnsi="Thibus02STru" w:cs="Iskoola Pota" w:hint="cs"/>
          <w:cs/>
          <w:lang w:bidi="si-LK"/>
        </w:rPr>
        <w:t>9</w:t>
      </w:r>
      <w:r w:rsidRPr="00CC3EE1">
        <w:rPr>
          <w:rFonts w:ascii="Thibus02STru" w:hAnsi="Thibus02STru" w:hint="cs"/>
          <w:cs/>
          <w:lang w:bidi="si-LK"/>
        </w:rPr>
        <w:t xml:space="preserve"> </w:t>
      </w:r>
      <w:r w:rsidRPr="00CC3EE1">
        <w:rPr>
          <w:rFonts w:ascii="Thibus02STru" w:hAnsi="Thibus02STru" w:cs="Iskoola Pota" w:hint="cs"/>
          <w:cs/>
          <w:lang w:bidi="si-LK"/>
        </w:rPr>
        <w:t xml:space="preserve">වර්ෂයේ </w:t>
      </w:r>
      <w:r w:rsidR="000E49AF">
        <w:rPr>
          <w:rFonts w:ascii="Thibus02STru" w:hAnsi="Thibus02STru" w:cs="Iskoola Pota" w:hint="cs"/>
          <w:cs/>
          <w:lang w:bidi="si-LK"/>
        </w:rPr>
        <w:t xml:space="preserve">පෙබරවාරි </w:t>
      </w:r>
      <w:r w:rsidRPr="00CC3EE1">
        <w:rPr>
          <w:rFonts w:ascii="Thibus02STru" w:hAnsi="Thibus02STru" w:cs="Iskoola Pota" w:hint="cs"/>
          <w:cs/>
          <w:lang w:bidi="si-LK"/>
        </w:rPr>
        <w:t>මා</w:t>
      </w:r>
      <w:r>
        <w:rPr>
          <w:rFonts w:ascii="Thibus02STru" w:hAnsi="Thibus02STru" w:cs="Iskoola Pota" w:hint="cs"/>
          <w:cs/>
          <w:lang w:bidi="si-LK"/>
        </w:rPr>
        <w:t>ස</w:t>
      </w:r>
      <w:r w:rsidRPr="00CC3EE1">
        <w:rPr>
          <w:rFonts w:ascii="Thibus02STru" w:hAnsi="Thibus02STru" w:cs="Iskoola Pota" w:hint="cs"/>
          <w:cs/>
          <w:lang w:bidi="si-LK"/>
        </w:rPr>
        <w:t xml:space="preserve">යේදී පැවැත්වීමට  </w:t>
      </w:r>
      <w:r>
        <w:rPr>
          <w:rFonts w:ascii="Thibus02STru" w:hAnsi="Thibus02STru" w:cs="Iskoola Pota" w:hint="cs"/>
          <w:cs/>
          <w:lang w:bidi="si-LK"/>
        </w:rPr>
        <w:t>විධිවිධාන යොදා ඇත</w:t>
      </w:r>
      <w:r w:rsidRPr="00CC3EE1">
        <w:rPr>
          <w:rFonts w:ascii="Thibus02STru" w:hAnsi="Thibus02STru" w:hint="cs"/>
          <w:cs/>
          <w:lang w:bidi="si-LK"/>
        </w:rPr>
        <w:t xml:space="preserve">. </w:t>
      </w:r>
      <w:r w:rsidRPr="00CC3EE1">
        <w:rPr>
          <w:rFonts w:ascii="Thibus02STru" w:hAnsi="Thibus02STru" w:cs="Iskoola Pota" w:hint="cs"/>
          <w:cs/>
          <w:lang w:bidi="si-LK"/>
        </w:rPr>
        <w:t>ඒ පිළිබඳ විස්තර සටහන හා අයඳුම් පත්‍රය මේ සමග අමුණා ඇත</w:t>
      </w:r>
      <w:r w:rsidRPr="00CC3EE1">
        <w:rPr>
          <w:rFonts w:ascii="Thibus02STru" w:hAnsi="Thibus02STru" w:hint="cs"/>
          <w:cs/>
          <w:lang w:bidi="si-LK"/>
        </w:rPr>
        <w:t xml:space="preserve">. </w:t>
      </w:r>
    </w:p>
    <w:p w:rsidR="003B349E" w:rsidRPr="00CC3EE1" w:rsidRDefault="003B349E" w:rsidP="003B349E">
      <w:pPr>
        <w:spacing w:after="0" w:line="360" w:lineRule="auto"/>
        <w:jc w:val="both"/>
        <w:rPr>
          <w:rFonts w:ascii="Thibus02STru" w:hAnsi="Thibus02STru"/>
          <w:lang w:bidi="si-LK"/>
        </w:rPr>
      </w:pPr>
    </w:p>
    <w:p w:rsidR="003B349E" w:rsidRDefault="003B349E" w:rsidP="003B349E">
      <w:pPr>
        <w:spacing w:after="0" w:line="360" w:lineRule="auto"/>
        <w:jc w:val="both"/>
        <w:rPr>
          <w:rFonts w:ascii="Thibus02STru" w:hAnsi="Thibus02STru"/>
          <w:lang w:bidi="si-LK"/>
        </w:rPr>
      </w:pPr>
      <w:r w:rsidRPr="00CC3EE1">
        <w:rPr>
          <w:rFonts w:ascii="Thibus02STru" w:hAnsi="Thibus02STru" w:cs="Iskoola Pota" w:hint="cs"/>
          <w:cs/>
          <w:lang w:bidi="si-LK"/>
        </w:rPr>
        <w:t>උක්ත කාර්යක්ෂමතා කඩඉම් පරීක්ෂණය සඳහා අය</w:t>
      </w:r>
      <w:r>
        <w:rPr>
          <w:rFonts w:ascii="Thibus02STru" w:hAnsi="Thibus02STru" w:cs="Iskoola Pota" w:hint="cs"/>
          <w:cs/>
          <w:lang w:bidi="si-LK"/>
        </w:rPr>
        <w:t>දුම්</w:t>
      </w:r>
      <w:r w:rsidRPr="00CC3EE1">
        <w:rPr>
          <w:rFonts w:ascii="Thibus02STru" w:hAnsi="Thibus02STru" w:cs="Iskoola Pota" w:hint="cs"/>
          <w:cs/>
          <w:lang w:bidi="si-LK"/>
        </w:rPr>
        <w:t xml:space="preserve"> කිරීමට බලාපොරොත්තු වන නිලධාරින් අදාල අය</w:t>
      </w:r>
      <w:r>
        <w:rPr>
          <w:rFonts w:ascii="Thibus02STru" w:hAnsi="Thibus02STru" w:cs="Iskoola Pota" w:hint="cs"/>
          <w:cs/>
          <w:lang w:bidi="si-LK"/>
        </w:rPr>
        <w:t>දුම්</w:t>
      </w:r>
      <w:r w:rsidR="0000366F">
        <w:rPr>
          <w:rFonts w:ascii="Thibus02STru" w:hAnsi="Thibus02STru" w:cs="Iskoola Pota" w:hint="cs"/>
          <w:cs/>
          <w:lang w:bidi="si-LK"/>
        </w:rPr>
        <w:t xml:space="preserve"> </w:t>
      </w:r>
      <w:r w:rsidRPr="00CC3EE1">
        <w:rPr>
          <w:rFonts w:ascii="Thibus02STru" w:hAnsi="Thibus02STru" w:cs="Iskoola Pota" w:hint="cs"/>
          <w:cs/>
          <w:lang w:bidi="si-LK"/>
        </w:rPr>
        <w:t xml:space="preserve">පත් </w:t>
      </w:r>
      <w:r w:rsidR="00754E38">
        <w:rPr>
          <w:rFonts w:ascii="Thibus02STru" w:hAnsi="Thibus02STru" w:hint="cs"/>
          <w:cs/>
          <w:lang w:bidi="si-LK"/>
        </w:rPr>
        <w:t>201</w:t>
      </w:r>
      <w:r w:rsidR="00754E38">
        <w:rPr>
          <w:rFonts w:ascii="Thibus02STru" w:hAnsi="Thibus02STru"/>
          <w:lang w:bidi="si-LK"/>
        </w:rPr>
        <w:t>8</w:t>
      </w:r>
      <w:r w:rsidRPr="00CC3EE1">
        <w:rPr>
          <w:rFonts w:ascii="Thibus02STru" w:hAnsi="Thibus02STru" w:hint="cs"/>
          <w:cs/>
          <w:lang w:bidi="si-LK"/>
        </w:rPr>
        <w:t>.1</w:t>
      </w:r>
      <w:r w:rsidR="000E49AF">
        <w:rPr>
          <w:rFonts w:ascii="Thibus02STru" w:hAnsi="Thibus02STru" w:cs="Iskoola Pota" w:hint="cs"/>
          <w:cs/>
          <w:lang w:bidi="si-LK"/>
        </w:rPr>
        <w:t>2</w:t>
      </w:r>
      <w:r w:rsidR="004614CB">
        <w:rPr>
          <w:rFonts w:ascii="Thibus02STru" w:hAnsi="Thibus02STru" w:cs="Iskoola Pota" w:hint="cs"/>
          <w:cs/>
          <w:lang w:bidi="si-LK"/>
        </w:rPr>
        <w:t>.</w:t>
      </w:r>
      <w:r w:rsidR="004614CB">
        <w:rPr>
          <w:rFonts w:ascii="Thibus02STru" w:hAnsi="Thibus02STru" w:cs="Iskoola Pota"/>
          <w:lang w:bidi="si-LK"/>
        </w:rPr>
        <w:t>31</w:t>
      </w:r>
      <w:r w:rsidR="009D2324">
        <w:rPr>
          <w:rFonts w:ascii="Thibus02STru" w:hAnsi="Thibus02STru" w:cs="Iskoola Pota" w:hint="cs"/>
          <w:cs/>
          <w:lang w:bidi="si-LK"/>
        </w:rPr>
        <w:t xml:space="preserve"> </w:t>
      </w:r>
      <w:r w:rsidRPr="00CC3EE1">
        <w:rPr>
          <w:rFonts w:ascii="Thibus02STru" w:hAnsi="Thibus02STru" w:cs="Iskoola Pota" w:hint="cs"/>
          <w:cs/>
          <w:lang w:bidi="si-LK"/>
        </w:rPr>
        <w:t>දින හෝ ඊට පෙර අමාත්‍යාංශය වෙත යොමු කල යුතුය</w:t>
      </w:r>
      <w:r w:rsidRPr="00CC3EE1">
        <w:rPr>
          <w:rFonts w:ascii="Thibus02STru" w:hAnsi="Thibus02STru" w:hint="cs"/>
          <w:cs/>
          <w:lang w:bidi="si-LK"/>
        </w:rPr>
        <w:t xml:space="preserve">. </w:t>
      </w:r>
      <w:r w:rsidRPr="00CC3EE1">
        <w:rPr>
          <w:rFonts w:ascii="Thibus02STru" w:hAnsi="Thibus02STru" w:cs="Iskoola Pota" w:hint="cs"/>
          <w:cs/>
          <w:lang w:bidi="si-LK"/>
        </w:rPr>
        <w:t>ඒ අනුව එම නිලධාරින් දැනුවත් කිරිමට අවශ්‍ය කටයුතු කරන මෙන් කාරුණිකව දන්වමි</w:t>
      </w:r>
      <w:r w:rsidRPr="00CC3EE1">
        <w:rPr>
          <w:rFonts w:ascii="Thibus02STru" w:hAnsi="Thibus02STru" w:hint="cs"/>
          <w:cs/>
          <w:lang w:bidi="si-LK"/>
        </w:rPr>
        <w:t>.</w:t>
      </w:r>
      <w:bookmarkStart w:id="0" w:name="_GoBack"/>
      <w:bookmarkEnd w:id="0"/>
    </w:p>
    <w:p w:rsidR="003B349E" w:rsidRDefault="003B349E" w:rsidP="003B349E">
      <w:pPr>
        <w:spacing w:after="0" w:line="360" w:lineRule="auto"/>
        <w:jc w:val="both"/>
        <w:rPr>
          <w:rFonts w:ascii="Thibus02STru" w:hAnsi="Thibus02STru"/>
          <w:lang w:bidi="si-LK"/>
        </w:rPr>
      </w:pPr>
    </w:p>
    <w:p w:rsidR="003B349E" w:rsidRDefault="003B349E" w:rsidP="003B349E">
      <w:pPr>
        <w:spacing w:after="0" w:line="360" w:lineRule="auto"/>
        <w:jc w:val="both"/>
        <w:rPr>
          <w:rFonts w:ascii="Thibus02STru" w:hAnsi="Thibus02STru"/>
          <w:lang w:bidi="si-LK"/>
        </w:rPr>
      </w:pPr>
    </w:p>
    <w:p w:rsidR="003B349E" w:rsidRPr="00CC3EE1" w:rsidRDefault="003B349E" w:rsidP="003B349E">
      <w:pPr>
        <w:spacing w:after="0" w:line="360" w:lineRule="auto"/>
        <w:jc w:val="both"/>
        <w:rPr>
          <w:rFonts w:ascii="Thibus02STru" w:hAnsi="Thibus02STru"/>
          <w:lang w:bidi="si-LK"/>
        </w:rPr>
      </w:pPr>
    </w:p>
    <w:p w:rsidR="0000366F" w:rsidRPr="009A1AF1" w:rsidRDefault="0000366F" w:rsidP="0000366F">
      <w:pPr>
        <w:spacing w:after="0" w:line="360" w:lineRule="auto"/>
        <w:rPr>
          <w:rFonts w:cs="Iskoola Pota"/>
          <w:b/>
          <w:bCs/>
          <w:lang w:bidi="si-LK"/>
        </w:rPr>
      </w:pPr>
      <w:r w:rsidRPr="009A1AF1">
        <w:rPr>
          <w:rFonts w:cs="Iskoola Pota" w:hint="cs"/>
          <w:b/>
          <w:bCs/>
          <w:cs/>
          <w:lang w:bidi="si-LK"/>
        </w:rPr>
        <w:t>එල්.</w:t>
      </w:r>
      <w:r>
        <w:rPr>
          <w:rFonts w:cs="Iskoola Pota" w:hint="cs"/>
          <w:b/>
          <w:bCs/>
          <w:cs/>
          <w:lang w:bidi="si-LK"/>
        </w:rPr>
        <w:t xml:space="preserve"> සුරේකා එච්</w:t>
      </w:r>
      <w:r w:rsidRPr="009A1AF1">
        <w:rPr>
          <w:rFonts w:cs="Iskoola Pota" w:hint="cs"/>
          <w:b/>
          <w:bCs/>
          <w:cs/>
          <w:lang w:bidi="si-LK"/>
        </w:rPr>
        <w:t xml:space="preserve"> හේවගේ </w:t>
      </w:r>
    </w:p>
    <w:p w:rsidR="0000366F" w:rsidRDefault="0000366F" w:rsidP="0000366F">
      <w:pPr>
        <w:spacing w:after="0" w:line="360" w:lineRule="auto"/>
        <w:rPr>
          <w:rFonts w:cs="Iskoola Pota"/>
          <w:lang w:bidi="si-LK"/>
        </w:rPr>
      </w:pPr>
      <w:r>
        <w:rPr>
          <w:rFonts w:cs="Iskoola Pota" w:hint="cs"/>
          <w:cs/>
          <w:lang w:bidi="si-LK"/>
        </w:rPr>
        <w:t>ජ්‍යෙෂ්ඨ සහකාර ලේකම්</w:t>
      </w:r>
    </w:p>
    <w:p w:rsidR="0000366F" w:rsidRDefault="0000366F" w:rsidP="0000366F">
      <w:pPr>
        <w:tabs>
          <w:tab w:val="left" w:pos="3840"/>
        </w:tabs>
        <w:spacing w:after="0" w:line="360" w:lineRule="auto"/>
        <w:rPr>
          <w:rFonts w:cs="Iskoola Pota"/>
          <w:lang w:bidi="si-LK"/>
        </w:rPr>
      </w:pPr>
      <w:r>
        <w:rPr>
          <w:rFonts w:cs="Iskoola Pota" w:hint="cs"/>
          <w:cs/>
          <w:lang w:bidi="si-LK"/>
        </w:rPr>
        <w:t>ලේකම් වෙනුවට</w:t>
      </w:r>
      <w:r>
        <w:rPr>
          <w:rFonts w:cs="Iskoola Pota"/>
          <w:cs/>
          <w:lang w:bidi="si-LK"/>
        </w:rPr>
        <w:tab/>
      </w:r>
    </w:p>
    <w:p w:rsidR="00C27BA8" w:rsidRDefault="00C27BA8"/>
    <w:sectPr w:rsidR="00C27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ibus02STru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EC"/>
    <w:rsid w:val="0000366F"/>
    <w:rsid w:val="000E49AF"/>
    <w:rsid w:val="003B349E"/>
    <w:rsid w:val="0043040A"/>
    <w:rsid w:val="004614CB"/>
    <w:rsid w:val="00467939"/>
    <w:rsid w:val="006D5824"/>
    <w:rsid w:val="00754E38"/>
    <w:rsid w:val="007B7485"/>
    <w:rsid w:val="008B1AB1"/>
    <w:rsid w:val="009754EC"/>
    <w:rsid w:val="009D2324"/>
    <w:rsid w:val="00A97550"/>
    <w:rsid w:val="00AA66F0"/>
    <w:rsid w:val="00C27BA8"/>
    <w:rsid w:val="00FB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49E"/>
    <w:pPr>
      <w:ind w:left="144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49E"/>
    <w:pPr>
      <w:ind w:left="144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cp:lastPrinted>2018-12-12T04:55:00Z</cp:lastPrinted>
  <dcterms:created xsi:type="dcterms:W3CDTF">2018-11-21T05:34:00Z</dcterms:created>
  <dcterms:modified xsi:type="dcterms:W3CDTF">2018-12-20T08:09:00Z</dcterms:modified>
</cp:coreProperties>
</file>